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9873F" w14:textId="77777777" w:rsidR="006E47C5" w:rsidRPr="007249DF" w:rsidRDefault="006E47C5" w:rsidP="006E47C5">
      <w:pPr>
        <w:jc w:val="center"/>
        <w:rPr>
          <w:rFonts w:ascii="Times New Roman" w:hAnsi="Times New Roman"/>
          <w:bCs/>
          <w:lang w:val="sr-Cyrl-RS"/>
        </w:rPr>
      </w:pPr>
      <w:r w:rsidRPr="007249DF">
        <w:rPr>
          <w:rFonts w:ascii="Times New Roman" w:hAnsi="Times New Roman"/>
          <w:b/>
          <w:bCs/>
          <w:lang w:val="sr-Cyrl-RS"/>
        </w:rPr>
        <w:t>Табела 5.2.</w:t>
      </w:r>
      <w:r w:rsidRPr="007249DF">
        <w:rPr>
          <w:rFonts w:ascii="Times New Roman" w:hAnsi="Times New Roman"/>
          <w:bCs/>
          <w:lang w:val="sr-Cyrl-RS"/>
        </w:rPr>
        <w:t xml:space="preserve"> Спецификација предмета </w:t>
      </w:r>
    </w:p>
    <w:p w14:paraId="08863510" w14:textId="77777777" w:rsidR="006E47C5" w:rsidRPr="007249DF" w:rsidRDefault="006E47C5" w:rsidP="006E47C5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1920"/>
        <w:gridCol w:w="1141"/>
        <w:gridCol w:w="1990"/>
        <w:gridCol w:w="1229"/>
      </w:tblGrid>
      <w:tr w:rsidR="006E47C5" w:rsidRPr="007249DF" w14:paraId="7C71D595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4AA1" w14:textId="60CFBDB2" w:rsidR="006E47C5" w:rsidRPr="007249DF" w:rsidRDefault="00936FB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6E47C5"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ОАС</w:t>
            </w:r>
            <w:r w:rsidR="007249DF"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– </w:t>
            </w: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образовање васпитача</w:t>
            </w:r>
          </w:p>
        </w:tc>
      </w:tr>
      <w:tr w:rsidR="006E47C5" w:rsidRPr="007249DF" w14:paraId="5CCF54AA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9FD4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936FBC"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Телевизијска радионица</w:t>
            </w:r>
          </w:p>
        </w:tc>
      </w:tr>
      <w:tr w:rsidR="006E47C5" w:rsidRPr="007249DF" w14:paraId="48E34411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6FF" w14:textId="2C201629" w:rsidR="006E47C5" w:rsidRPr="007249DF" w:rsidRDefault="006E47C5" w:rsidP="004E3C0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936FBC"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936FBC"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Миловановић</w:t>
            </w:r>
            <w:r w:rsidR="004E3C09"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Ана</w:t>
            </w:r>
          </w:p>
        </w:tc>
      </w:tr>
      <w:tr w:rsidR="006E47C5" w:rsidRPr="007249DF" w14:paraId="784E3E8B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1931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936FBC"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936FBC"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изборни</w:t>
            </w:r>
          </w:p>
        </w:tc>
      </w:tr>
      <w:tr w:rsidR="006E47C5" w:rsidRPr="007249DF" w14:paraId="78186B98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6137" w14:textId="659CA3D4" w:rsidR="006E47C5" w:rsidRPr="007249DF" w:rsidRDefault="006E47C5" w:rsidP="00B106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936FBC"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B1069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6E47C5" w:rsidRPr="007249DF" w14:paraId="6DDCCE76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A6B8" w14:textId="0074FE05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7249DF"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7249DF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/</w:t>
            </w:r>
          </w:p>
        </w:tc>
      </w:tr>
      <w:tr w:rsidR="006E47C5" w:rsidRPr="007249DF" w14:paraId="664B0E4A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B1B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7A24868F" w14:textId="77777777" w:rsidR="006E47C5" w:rsidRPr="007249DF" w:rsidRDefault="00936FBC" w:rsidP="00DF4F17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Упознавање студената са телевизијом за децу. Развијање  </w:t>
            </w:r>
            <w:r w:rsidR="00A31DF8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критеријума код студената за вредновање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телевизијских програма за: подстицање дечјег развоја; формирање и усвајање естетских вредности;</w:t>
            </w:r>
            <w:r w:rsidRPr="007249DF">
              <w:rPr>
                <w:rFonts w:ascii="Times New Roman" w:hAnsi="Times New Roman"/>
                <w:color w:val="1A1617"/>
                <w:sz w:val="20"/>
                <w:lang w:val="sr-Cyrl-RS"/>
              </w:rPr>
              <w:t xml:space="preserve">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подстицање формирања моралних ставова и усвајање етичких вредности код деце</w:t>
            </w:r>
            <w:r w:rsidRPr="007249DF">
              <w:rPr>
                <w:rFonts w:ascii="Times New Roman" w:hAnsi="Times New Roman"/>
                <w:color w:val="000000"/>
                <w:sz w:val="20"/>
                <w:lang w:val="sr-Cyrl-RS"/>
              </w:rPr>
              <w:t xml:space="preserve">. </w:t>
            </w:r>
            <w:r w:rsidR="00DF4F17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Развијање  креативности студената за стварање телевизијских програма.</w:t>
            </w:r>
          </w:p>
        </w:tc>
      </w:tr>
      <w:tr w:rsidR="006E47C5" w:rsidRPr="007249DF" w14:paraId="062F1EA3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DEA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2DD2AC77" w14:textId="77777777" w:rsidR="006E47C5" w:rsidRPr="007249DF" w:rsidRDefault="00936FBC" w:rsidP="00936FBC">
            <w:pPr>
              <w:jc w:val="both"/>
              <w:rPr>
                <w:lang w:val="sr-Cyrl-RS"/>
              </w:rPr>
            </w:pP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Формирање критеријума код студената за вредновање телевизијског програма за децу. Студенти би требало да буду оспособљени за самостално стварање кратких форми телевизијског програма за децу предшколског узраста.</w:t>
            </w:r>
          </w:p>
        </w:tc>
      </w:tr>
      <w:tr w:rsidR="006E47C5" w:rsidRPr="007249DF" w14:paraId="32FD1B39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8AE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7E6EFE27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14:paraId="209A69F2" w14:textId="52FB683B" w:rsidR="00854127" w:rsidRPr="007249DF" w:rsidRDefault="00936FBC" w:rsidP="007249DF">
            <w:pPr>
              <w:jc w:val="both"/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</w:pP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1. Телевизијски програм за децу. (Одређење телевизијског програма за децу. Телевизијски жанрови за децу.)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 2.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Дечја рецепција телевизије (Тумачење природе телевизије у раном детињству. Развој поимања ТВ нарације.)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3.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Представа детета на ТВ. Дете и насиље на ТВ.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4.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Специфични критеријуми за валоризацију телевизијског програма за децу (развојни, узрасни и критеријум усвојивости).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5.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Образовни телевизијски програм за децу. 6. Значај телевизијских програма за децу за подстицање дечјег когнитивног развоја. (Метафорични и метонимијски потенцијали глумачки анимиране лутке у програмима телевизије у функцији подстицања дечјег когнитивног развоја. Симболичност глумачки анимиране лутке на телевизији и развој симболичке функције код деце предшколског узраста</w:t>
            </w:r>
            <w:r w:rsidR="00A31DF8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.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)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6.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Значај телевизијског програма за подстицање формирања и усвајање естетских вредности код деце</w:t>
            </w:r>
            <w:r w:rsidR="00A31DF8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 предшколског узраста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7.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Значај телевизијског програма за децу за подстицање формирања моралних ставова и усва</w:t>
            </w:r>
            <w:r w:rsidR="002131A2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јање етичких вредности код деце </w:t>
            </w:r>
            <w:r w:rsidR="00A31DF8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предшколског узраста</w:t>
            </w:r>
            <w:r w:rsidR="00720559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.</w:t>
            </w:r>
            <w:r w:rsidR="00854127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8.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Телевизија за децу у функцији развоја дечје визуелне перцепције и креативности.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>9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. Телевизија за децу у функцији развоја дечјег говора.</w:t>
            </w:r>
            <w:r w:rsidR="00DF4F17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 10.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Телевизијски програми за децу у функцији педагошке реедукативне терапије.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 10.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Образовни потенцијали глумачки анимиране лутке на телевизији у функцији</w:t>
            </w:r>
            <w:r w:rsidR="00DF4F17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: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 усвајања почетних математичких појмова и релација</w:t>
            </w:r>
            <w:r w:rsidR="00DF4F17" w:rsidRPr="007249DF">
              <w:rPr>
                <w:rFonts w:ascii="Times New Roman" w:hAnsi="Times New Roman"/>
                <w:sz w:val="20"/>
                <w:lang w:val="sr-Cyrl-RS"/>
              </w:rPr>
              <w:t>,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упознавања околине,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музичког васпитања.</w:t>
            </w:r>
          </w:p>
          <w:p w14:paraId="5EDF2E39" w14:textId="77777777" w:rsidR="006E47C5" w:rsidRPr="007249DF" w:rsidRDefault="00854127" w:rsidP="008541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1.ТВ сценарио.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>2.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Основе снимања дигиталном камером.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3.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Основе дигиталне монтаже.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4.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Основе ТВ режије.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 5. </w:t>
            </w:r>
            <w:r w:rsidRPr="007249DF">
              <w:rPr>
                <w:rFonts w:ascii="Times New Roman CYR" w:eastAsia="Times New Roman CYR" w:hAnsi="Times New Roman CYR" w:cs="Times New Roman CYR"/>
                <w:color w:val="1A1617"/>
                <w:sz w:val="20"/>
                <w:lang w:val="sr-Cyrl-RS"/>
              </w:rPr>
              <w:t xml:space="preserve">Снимање 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телевизијског програма за децу.</w:t>
            </w:r>
          </w:p>
        </w:tc>
      </w:tr>
      <w:tr w:rsidR="006E47C5" w:rsidRPr="007249DF" w14:paraId="7971A332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1D5E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261579D0" w14:textId="105D9485" w:rsidR="00936FBC" w:rsidRPr="007249DF" w:rsidRDefault="00936FBC" w:rsidP="00936FBC">
            <w:pPr>
              <w:widowControl w:val="0"/>
              <w:suppressAutoHyphens/>
              <w:overflowPunct w:val="0"/>
              <w:autoSpaceDE w:val="0"/>
              <w:autoSpaceDN w:val="0"/>
              <w:spacing w:after="5" w:line="276" w:lineRule="auto"/>
              <w:jc w:val="both"/>
              <w:textAlignment w:val="baseline"/>
              <w:rPr>
                <w:lang w:val="sr-Cyrl-RS"/>
              </w:rPr>
            </w:pP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Радовић, Д. (1984</w:t>
            </w:r>
            <w:r w:rsidR="00F837CE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). На слово, на слово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>.</w:t>
            </w:r>
            <w:r w:rsidRPr="007249DF">
              <w:rPr>
                <w:rFonts w:ascii="Times New Roman CYR" w:eastAsia="Times New Roman CYR" w:hAnsi="Times New Roman CYR" w:cs="Times New Roman CYR"/>
                <w:i/>
                <w:sz w:val="20"/>
                <w:lang w:val="sr-Cyrl-RS"/>
              </w:rPr>
              <w:t xml:space="preserve"> РТВ теорија и пракса.</w:t>
            </w:r>
            <w:r w:rsidR="00F837CE"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 </w:t>
            </w:r>
            <w:r w:rsidR="00A7390D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(35 лето).</w:t>
            </w:r>
          </w:p>
          <w:p w14:paraId="20EEF229" w14:textId="48B753BA" w:rsidR="00936FBC" w:rsidRPr="007249DF" w:rsidRDefault="00936FBC" w:rsidP="00936FBC">
            <w:pPr>
              <w:widowControl w:val="0"/>
              <w:suppressAutoHyphens/>
              <w:overflowPunct w:val="0"/>
              <w:autoSpaceDE w:val="0"/>
              <w:autoSpaceDN w:val="0"/>
              <w:spacing w:after="5" w:line="276" w:lineRule="auto"/>
              <w:jc w:val="both"/>
              <w:textAlignment w:val="baseline"/>
              <w:rPr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Lemiš, D. (2008). </w:t>
            </w:r>
            <w:r w:rsidRPr="007249DF">
              <w:rPr>
                <w:rFonts w:ascii="Times New Roman" w:hAnsi="Times New Roman"/>
                <w:i/>
                <w:sz w:val="20"/>
                <w:lang w:val="sr-Cyrl-RS"/>
              </w:rPr>
              <w:t>Deca i televizija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>. Beograd</w:t>
            </w:r>
            <w:r w:rsidR="009069CE" w:rsidRPr="007249DF">
              <w:rPr>
                <w:rFonts w:ascii="Times New Roman" w:hAnsi="Times New Roman"/>
                <w:sz w:val="20"/>
                <w:lang w:val="sr-Cyrl-RS"/>
              </w:rPr>
              <w:t>: Clio.</w:t>
            </w:r>
          </w:p>
          <w:p w14:paraId="5D8349ED" w14:textId="77777777" w:rsidR="007249DF" w:rsidRDefault="00936FBC" w:rsidP="007249DF">
            <w:pPr>
              <w:tabs>
                <w:tab w:val="left" w:pos="567"/>
              </w:tabs>
              <w:spacing w:after="60" w:line="256" w:lineRule="auto"/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</w:pP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Дубњин, А. (2000). </w:t>
            </w:r>
            <w:r w:rsidRPr="007249DF">
              <w:rPr>
                <w:rFonts w:ascii="Times New Roman CYR" w:eastAsia="Times New Roman CYR" w:hAnsi="Times New Roman CYR" w:cs="Times New Roman CYR"/>
                <w:i/>
                <w:sz w:val="20"/>
                <w:lang w:val="sr-Cyrl-RS"/>
              </w:rPr>
              <w:t>Дете у свету телевизије и компјутер</w:t>
            </w:r>
            <w:r w:rsidR="001D188C" w:rsidRPr="007249DF">
              <w:rPr>
                <w:rFonts w:ascii="Times New Roman CYR" w:eastAsia="Times New Roman CYR" w:hAnsi="Times New Roman CYR" w:cs="Times New Roman CYR"/>
                <w:i/>
                <w:sz w:val="20"/>
                <w:lang w:val="sr-Cyrl-RS"/>
              </w:rPr>
              <w:t>а</w:t>
            </w:r>
            <w:r w:rsidRPr="007249DF"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  <w:t xml:space="preserve">. Цетиње: Светигора. </w:t>
            </w:r>
          </w:p>
          <w:p w14:paraId="13ECB2C6" w14:textId="05DD6895" w:rsidR="00594096" w:rsidRPr="007249DF" w:rsidRDefault="00594096" w:rsidP="007249DF">
            <w:pPr>
              <w:tabs>
                <w:tab w:val="left" w:pos="567"/>
              </w:tabs>
              <w:spacing w:after="60" w:line="256" w:lineRule="auto"/>
              <w:rPr>
                <w:rFonts w:ascii="Times New Roman CYR" w:eastAsia="Times New Roman CYR" w:hAnsi="Times New Roman CYR" w:cs="Times New Roman CYR"/>
                <w:sz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Глушкова, Е.</w:t>
            </w:r>
            <w:r w:rsidRPr="007249DF">
              <w:rPr>
                <w:rFonts w:ascii="Times New Roman" w:eastAsia="Times New Roman CYR" w:hAnsi="Times New Roman"/>
                <w:sz w:val="20"/>
                <w:szCs w:val="20"/>
                <w:lang w:val="sr-Cyrl-RS"/>
              </w:rPr>
              <w:t xml:space="preserve"> (1984)</w:t>
            </w:r>
            <w:r w:rsidR="00F837CE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Дете поред телевизора. </w:t>
            </w:r>
            <w:r w:rsidRPr="007249DF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Предшколско дете</w:t>
            </w: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2920C8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(3</w:t>
            </w:r>
            <w:r w:rsidR="007249DF">
              <w:rPr>
                <w:rFonts w:ascii="Times New Roman" w:hAnsi="Times New Roman"/>
                <w:sz w:val="20"/>
                <w:szCs w:val="20"/>
                <w:lang w:val="sr-Latn-RS"/>
              </w:rPr>
              <w:t>–</w:t>
            </w:r>
            <w:r w:rsidR="002920C8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4).</w:t>
            </w:r>
          </w:p>
          <w:p w14:paraId="7A93214E" w14:textId="77777777" w:rsidR="00594096" w:rsidRPr="007249DF" w:rsidRDefault="008F4DB9" w:rsidP="007249DF">
            <w:pPr>
              <w:autoSpaceDE w:val="0"/>
              <w:autoSpaceDN w:val="0"/>
              <w:spacing w:after="5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Баџ, Ж.Ф., Уде, О., Лена,П., Тисерон, С.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 xml:space="preserve"> (2021). </w:t>
            </w:r>
            <w:r w:rsidRPr="007249DF">
              <w:rPr>
                <w:rFonts w:ascii="Times New Roman" w:hAnsi="Times New Roman"/>
                <w:i/>
                <w:sz w:val="20"/>
                <w:lang w:val="sr-Cyrl-RS"/>
              </w:rPr>
              <w:t xml:space="preserve">Дете и екрани. 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>Београд</w:t>
            </w:r>
            <w:r w:rsidR="009069CE" w:rsidRPr="007249DF">
              <w:rPr>
                <w:rFonts w:ascii="Times New Roman" w:hAnsi="Times New Roman"/>
                <w:sz w:val="20"/>
                <w:lang w:val="sr-Cyrl-RS"/>
              </w:rPr>
              <w:t>: Службени гласник</w:t>
            </w:r>
            <w:r w:rsidRPr="007249DF">
              <w:rPr>
                <w:rFonts w:ascii="Times New Roman" w:hAnsi="Times New Roman"/>
                <w:sz w:val="20"/>
                <w:lang w:val="sr-Cyrl-RS"/>
              </w:rPr>
              <w:t>.</w:t>
            </w:r>
          </w:p>
        </w:tc>
      </w:tr>
      <w:tr w:rsidR="006E47C5" w:rsidRPr="007249DF" w14:paraId="48142389" w14:textId="77777777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AABB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Број часова </w:t>
            </w:r>
            <w:r w:rsidRPr="007249D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7B42" w14:textId="77777777" w:rsidR="006E47C5" w:rsidRPr="007249DF" w:rsidRDefault="006E47C5" w:rsidP="004E3C0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936FBC" w:rsidRPr="007249D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4E3C09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7D14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936FBC" w:rsidRPr="007249D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936FBC"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/</w:t>
            </w:r>
          </w:p>
        </w:tc>
      </w:tr>
      <w:tr w:rsidR="006E47C5" w:rsidRPr="007249DF" w14:paraId="10D8CB67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0C3F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7B769FAE" w14:textId="427C0A15" w:rsidR="006E47C5" w:rsidRPr="007249DF" w:rsidRDefault="00B91B7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91B7A">
              <w:rPr>
                <w:rFonts w:ascii="Times New Roman" w:hAnsi="Times New Roman"/>
                <w:sz w:val="20"/>
                <w:szCs w:val="20"/>
                <w:lang w:val="sr-Cyrl-RS"/>
              </w:rPr>
              <w:t>Дијалошка, монолошка, метода демонстрације, метода практичних радова.</w:t>
            </w:r>
          </w:p>
        </w:tc>
      </w:tr>
      <w:tr w:rsidR="006E47C5" w:rsidRPr="007249DF" w14:paraId="5F085A2C" w14:textId="77777777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E530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Оцена  знања (максимални број поена 100)</w:t>
            </w:r>
          </w:p>
        </w:tc>
      </w:tr>
      <w:tr w:rsidR="006E47C5" w:rsidRPr="007249DF" w14:paraId="5ED518CE" w14:textId="77777777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DDD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55FF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  <w:p w14:paraId="46E3E1E4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C1E5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2E68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6E47C5" w:rsidRPr="007249DF" w14:paraId="4513DC34" w14:textId="77777777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8C8D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BE69" w14:textId="77777777" w:rsidR="006E47C5" w:rsidRPr="007249DF" w:rsidRDefault="00936FB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9D08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2268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6E47C5" w:rsidRPr="007249DF" w14:paraId="64E13213" w14:textId="77777777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8A5D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D29A" w14:textId="77777777" w:rsidR="006E47C5" w:rsidRPr="007249DF" w:rsidRDefault="00936FB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15FD" w14:textId="432203F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усмени исп</w:t>
            </w:r>
            <w:r w:rsidR="00C91C9F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8604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6E47C5" w:rsidRPr="007249DF" w14:paraId="1BAF667C" w14:textId="77777777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EF3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746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A77D" w14:textId="77777777" w:rsidR="006E47C5" w:rsidRPr="007249DF" w:rsidRDefault="00936FB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практични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1C96" w14:textId="77777777" w:rsidR="006E47C5" w:rsidRPr="007249DF" w:rsidRDefault="00936FB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70</w:t>
            </w:r>
          </w:p>
        </w:tc>
      </w:tr>
      <w:tr w:rsidR="006E47C5" w:rsidRPr="007249DF" w14:paraId="1E0CE4D9" w14:textId="77777777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5B2B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249DF">
              <w:rPr>
                <w:rFonts w:ascii="Times New Roman" w:hAnsi="Times New Roman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5C55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0F4E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8DE" w14:textId="77777777" w:rsidR="006E47C5" w:rsidRPr="007249DF" w:rsidRDefault="006E47C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6AC969BC" w14:textId="77777777" w:rsidR="006E47C5" w:rsidRPr="007249DF" w:rsidRDefault="006E47C5" w:rsidP="006E47C5">
      <w:pPr>
        <w:jc w:val="center"/>
        <w:rPr>
          <w:rFonts w:ascii="Times New Roman" w:hAnsi="Times New Roman"/>
          <w:bCs/>
          <w:lang w:val="sr-Cyrl-RS"/>
        </w:rPr>
      </w:pPr>
    </w:p>
    <w:p w14:paraId="7303FE2F" w14:textId="1C234A79" w:rsidR="00873F15" w:rsidRPr="007249DF" w:rsidRDefault="00873F15">
      <w:pPr>
        <w:rPr>
          <w:lang w:val="sr-Cyrl-RS"/>
        </w:rPr>
      </w:pPr>
    </w:p>
    <w:sectPr w:rsidR="00873F15" w:rsidRPr="007249DF" w:rsidSect="00C1135A">
      <w:pgSz w:w="12240" w:h="15840"/>
      <w:pgMar w:top="27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40B2"/>
    <w:multiLevelType w:val="hybridMultilevel"/>
    <w:tmpl w:val="678842CE"/>
    <w:lvl w:ilvl="0" w:tplc="3850CE9A">
      <w:start w:val="1"/>
      <w:numFmt w:val="decimal"/>
      <w:lvlText w:val="%1."/>
      <w:lvlJc w:val="left"/>
      <w:pPr>
        <w:ind w:left="720" w:hanging="360"/>
      </w:pPr>
      <w:rPr>
        <w:rFonts w:ascii="Times New Roman CYR" w:eastAsia="Times New Roman CYR" w:hAnsi="Times New Roman CYR" w:cs="Times New Roman CYR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C1F46"/>
    <w:multiLevelType w:val="multilevel"/>
    <w:tmpl w:val="1180B7F4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56F07EE8"/>
    <w:multiLevelType w:val="hybridMultilevel"/>
    <w:tmpl w:val="6BD658DA"/>
    <w:lvl w:ilvl="0" w:tplc="080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F51D4"/>
    <w:multiLevelType w:val="hybridMultilevel"/>
    <w:tmpl w:val="184A4380"/>
    <w:lvl w:ilvl="0" w:tplc="90A8122A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B4B51"/>
    <w:multiLevelType w:val="hybridMultilevel"/>
    <w:tmpl w:val="D1066934"/>
    <w:lvl w:ilvl="0" w:tplc="C99C20C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317D2"/>
    <w:multiLevelType w:val="multilevel"/>
    <w:tmpl w:val="282EF4E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7C5"/>
    <w:rsid w:val="0005697E"/>
    <w:rsid w:val="00095054"/>
    <w:rsid w:val="000B2816"/>
    <w:rsid w:val="000B602A"/>
    <w:rsid w:val="001B317F"/>
    <w:rsid w:val="001D188C"/>
    <w:rsid w:val="001F1EB2"/>
    <w:rsid w:val="002131A2"/>
    <w:rsid w:val="002828B2"/>
    <w:rsid w:val="00286B87"/>
    <w:rsid w:val="002920C8"/>
    <w:rsid w:val="003C120B"/>
    <w:rsid w:val="004C2EF7"/>
    <w:rsid w:val="004D46BC"/>
    <w:rsid w:val="004E3C09"/>
    <w:rsid w:val="00594096"/>
    <w:rsid w:val="00611369"/>
    <w:rsid w:val="006E47C5"/>
    <w:rsid w:val="00720559"/>
    <w:rsid w:val="007249DF"/>
    <w:rsid w:val="00744522"/>
    <w:rsid w:val="007B1129"/>
    <w:rsid w:val="00854127"/>
    <w:rsid w:val="00855B69"/>
    <w:rsid w:val="00873F15"/>
    <w:rsid w:val="008D498C"/>
    <w:rsid w:val="008F4DB9"/>
    <w:rsid w:val="009069CE"/>
    <w:rsid w:val="00936FBC"/>
    <w:rsid w:val="00A31DF8"/>
    <w:rsid w:val="00A7390D"/>
    <w:rsid w:val="00B10697"/>
    <w:rsid w:val="00B42FB7"/>
    <w:rsid w:val="00B91B7A"/>
    <w:rsid w:val="00BA1A15"/>
    <w:rsid w:val="00C1135A"/>
    <w:rsid w:val="00C91C9F"/>
    <w:rsid w:val="00D62CCD"/>
    <w:rsid w:val="00D642FE"/>
    <w:rsid w:val="00DB52C6"/>
    <w:rsid w:val="00DF4F17"/>
    <w:rsid w:val="00E261CC"/>
    <w:rsid w:val="00F80166"/>
    <w:rsid w:val="00F8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23F2B"/>
  <w15:docId w15:val="{21096205-D7DC-460F-9BDB-1A6A633B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7C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ONE</dc:creator>
  <cp:lastModifiedBy>Jelena Lukić</cp:lastModifiedBy>
  <cp:revision>6</cp:revision>
  <dcterms:created xsi:type="dcterms:W3CDTF">2024-02-01T10:16:00Z</dcterms:created>
  <dcterms:modified xsi:type="dcterms:W3CDTF">2024-02-20T10:44:00Z</dcterms:modified>
</cp:coreProperties>
</file>